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425"/>
        <w:rPr>
          <w:rFonts w:ascii="Georgia" w:cs="Georgia" w:eastAsia="Georgia" w:hAnsi="Georgia"/>
          <w:b w:val="1"/>
          <w:sz w:val="52"/>
          <w:szCs w:val="52"/>
        </w:rPr>
      </w:pPr>
      <w:r w:rsidDel="00000000" w:rsidR="00000000" w:rsidRPr="00000000">
        <w:rPr>
          <w:rFonts w:ascii="Georgia" w:cs="Georgia" w:eastAsia="Georgia" w:hAnsi="Georgia"/>
          <w:b w:val="1"/>
          <w:sz w:val="52"/>
          <w:szCs w:val="52"/>
          <w:rtl w:val="0"/>
        </w:rPr>
        <w:t xml:space="preserve">Brief Form</w:t>
      </w:r>
    </w:p>
    <w:p w:rsidR="00000000" w:rsidDel="00000000" w:rsidP="00000000" w:rsidRDefault="00000000" w:rsidRPr="00000000" w14:paraId="00000002">
      <w:pPr>
        <w:ind w:hanging="425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Client: </w:t>
      </w:r>
    </w:p>
    <w:p w:rsidR="00000000" w:rsidDel="00000000" w:rsidP="00000000" w:rsidRDefault="00000000" w:rsidRPr="00000000" w14:paraId="00000003">
      <w:pPr>
        <w:ind w:hanging="425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Project: </w:t>
      </w:r>
    </w:p>
    <w:p w:rsidR="00000000" w:rsidDel="00000000" w:rsidP="00000000" w:rsidRDefault="00000000" w:rsidRPr="00000000" w14:paraId="00000004">
      <w:pPr>
        <w:ind w:hanging="425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Date: September 2021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0"/>
        <w:gridCol w:w="6960"/>
        <w:tblGridChange w:id="0">
          <w:tblGrid>
            <w:gridCol w:w="237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26262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  <w:b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0"/>
              </w:rPr>
              <w:t xml:space="preserve">Question</w:t>
            </w:r>
          </w:p>
        </w:tc>
        <w:tc>
          <w:tcPr>
            <w:tcBorders>
              <w:bottom w:color="000000" w:space="0" w:sz="4" w:val="single"/>
            </w:tcBorders>
            <w:shd w:fill="26262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b w:val="1"/>
                <w:color w:val="ffffff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Company basic information /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2"/>
                    <w:szCs w:val="22"/>
                    <w:rtl w:val="0"/>
                  </w:rPr>
                  <w:t xml:space="preserve">Thông tin cơ bản của doanh nghiệp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8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Short introduction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i w:val="1"/>
                    <w:color w:val="808080"/>
                    <w:sz w:val="20"/>
                    <w:szCs w:val="20"/>
                    <w:rtl w:val="0"/>
                  </w:rPr>
                  <w:t xml:space="preserve">Giới thiệu ngắn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Objective /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b w:val="1"/>
                    <w:i w:val="1"/>
                    <w:sz w:val="22"/>
                    <w:szCs w:val="22"/>
                    <w:rtl w:val="0"/>
                  </w:rPr>
                  <w:t xml:space="preserve"> Mục tiêu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3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Your main goals 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Mục đích chính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To create an interactive communication channel with our customers.</w:t>
            </w:r>
          </w:p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To build a brand image &amp; concept.</w:t>
            </w:r>
          </w:p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To support SEM and SEO marketing.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Target audience /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2"/>
                <w:szCs w:val="22"/>
                <w:rtl w:val="0"/>
              </w:rPr>
              <w:t xml:space="preserve"> Đối tượng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What is your target audience? (age range, gender, career, location, behavior, expectation,...)</w:t>
            </w:r>
          </w:p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Thông tin về đối tượng mà bạn muốn tiếp cận</w:t>
            </w:r>
          </w:p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Geographic: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Urban city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Demographic: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Age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: 20 – 25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yo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Gender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Male/Female/Other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Avg. income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300$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Career: office staff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Psychographic: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Lifestyle: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The main activity is learning and working, but still enjoy the life experience. Pay much attention to health care.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Personality: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soft, subtle, calm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Behavior: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Usage: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quite often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, ~ daily/weekly.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Purchase occasion: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not paying much attention on pricing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Brand loyalty: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high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only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 switch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when there are any alternatives with better quality, service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Website structure /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b w:val="1"/>
                    <w:i w:val="1"/>
                    <w:sz w:val="22"/>
                    <w:szCs w:val="22"/>
                    <w:rtl w:val="0"/>
                  </w:rPr>
                  <w:t xml:space="preserve">Cấu trúc website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Sitemap </w:t>
            </w:r>
          </w:p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 Sơ đồ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(TBC)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Home page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About us (vision, mission, history)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News &amp; updates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What is the content of your website that you think will be the most important to your customer?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Nội dung nào trên website mà bạn cho rằng quan trọng nhất đối với khách hàng của mình?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Priority order from high to low: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Brand history, image &amp; 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Product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Customer responses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Describe the product / project highlights compared to other competitors.</w:t>
            </w:r>
          </w:p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Mô tả những điểm nổi bật về sản phẩm của bạn so với những đối thủ cùng ngành.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Trustworthy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Features /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2"/>
                <w:szCs w:val="22"/>
                <w:rtl w:val="0"/>
              </w:rPr>
              <w:t xml:space="preserve">Tính năng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List of the functions that you want to have on the website (list the links of similar functions of another website if available).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 Danh sách các đính năng của website mà bạn mong muốn, với đường dẫn đến mẫu nếu có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Login/registration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Subscribe for newsletter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References /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b w:val="1"/>
                    <w:i w:val="1"/>
                    <w:sz w:val="22"/>
                    <w:szCs w:val="22"/>
                    <w:rtl w:val="0"/>
                  </w:rPr>
                  <w:t xml:space="preserve"> Tham khảo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Please list down some of your design/website referenced links (if any)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Danh sách các mẫu website mà bạn đang tham khảo.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Web 1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Web 2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Web 3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Competitors /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2"/>
                <w:szCs w:val="22"/>
                <w:rtl w:val="0"/>
              </w:rPr>
              <w:t xml:space="preserve">Đối thủ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2" w:hRule="atLeast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Websites of your competitors.</w:t>
            </w:r>
          </w:p>
          <w:p w:rsidR="00000000" w:rsidDel="00000000" w:rsidP="00000000" w:rsidRDefault="00000000" w:rsidRPr="00000000" w14:paraId="0000004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Các website của đối thủ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Web 1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Web 2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Web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Describe what you like / dislike of these websites.</w:t>
            </w:r>
          </w:p>
          <w:p w:rsidR="00000000" w:rsidDel="00000000" w:rsidP="00000000" w:rsidRDefault="00000000" w:rsidRPr="00000000" w14:paraId="0000004E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/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i w:val="1"/>
                    <w:color w:val="808080"/>
                    <w:sz w:val="20"/>
                    <w:szCs w:val="20"/>
                    <w:rtl w:val="0"/>
                  </w:rPr>
                  <w:t xml:space="preserve">Mô tả những gì bạn thích hoặc không thích trên những website này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u w:val="single"/>
                <w:rtl w:val="0"/>
              </w:rPr>
              <w:t xml:space="preserve">Like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Clean &amp; clear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720"/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u w:val="single"/>
                <w:rtl w:val="0"/>
              </w:rPr>
              <w:t xml:space="preserve">Dislike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Look old.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u w:val="single"/>
                <w:rtl w:val="0"/>
              </w:rPr>
              <w:t xml:space="preserve">Like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Bright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Nice effects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720"/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u w:val="single"/>
                <w:rtl w:val="0"/>
              </w:rPr>
              <w:t xml:space="preserve">Dislike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Too much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No registration option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t xml:space="preserve">Like: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Good brand identity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720"/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u w:val="single"/>
                <w:rtl w:val="0"/>
              </w:rPr>
              <w:t xml:space="preserve">Dislike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360"/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Old look.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0" w:hanging="720"/>
              <w:rPr>
                <w:rFonts w:ascii="Georgia" w:cs="Georgia" w:eastAsia="Georgia" w:hAnsi="Georg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Resrouces /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2"/>
                <w:szCs w:val="22"/>
                <w:rtl w:val="0"/>
              </w:rPr>
              <w:t xml:space="preserve">Tài nguyên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Do you have any Brand Guidelines yet? (logo, name card, brochure,...)</w:t>
              <w:br w:type="textWrapping"/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Bạn đã có tài bộ nhận diện thương hiệu, định hướng mỹ thuật chưa? (logo, name card, brochure,...)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Email attachment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What colors or patterns should we NOT use?</w:t>
              <w:br w:type="textWrapping"/>
              <w:t xml:space="preserve">/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i w:val="1"/>
                    <w:color w:val="808080"/>
                    <w:sz w:val="20"/>
                    <w:szCs w:val="20"/>
                    <w:rtl w:val="0"/>
                  </w:rPr>
                  <w:t xml:space="preserve">Những tông màu nào chúng tôi KHÔNG NÊN sử dụng?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Hot tone, negative signs.</w:t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Please provide your Brand Guideline &amp; Usage. (if any)</w:t>
              <w:br w:type="textWrapping"/>
              <w:t xml:space="preserve">/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i w:val="1"/>
                    <w:color w:val="808080"/>
                    <w:sz w:val="20"/>
                    <w:szCs w:val="20"/>
                    <w:rtl w:val="0"/>
                  </w:rPr>
                  <w:t xml:space="preserve">Vui lòng cung cấp hướng dẫn sử dụng thương hiệu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Send later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Products/project images</w:t>
            </w:r>
          </w:p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/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i w:val="1"/>
                    <w:color w:val="808080"/>
                    <w:sz w:val="20"/>
                    <w:szCs w:val="20"/>
                    <w:rtl w:val="0"/>
                  </w:rPr>
                  <w:t xml:space="preserve">Vui lòng cung cấp một vài thông tin và  hình ảnh sản phẩm mẫu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Send later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Social networks (Facebook Page, Instagram, Youtube channel, Linked In,...)</w:t>
            </w:r>
          </w:p>
          <w:p w:rsidR="00000000" w:rsidDel="00000000" w:rsidP="00000000" w:rsidRDefault="00000000" w:rsidRPr="00000000" w14:paraId="0000006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/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i w:val="1"/>
                    <w:color w:val="808080"/>
                    <w:sz w:val="20"/>
                    <w:szCs w:val="20"/>
                    <w:rtl w:val="0"/>
                  </w:rPr>
                  <w:t xml:space="preserve">Vui lòng cung cấp các kênh truyền thông khác của doanh nghiệp (Facebook, Instagram, Youtube,...)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Project timeline &amp; budget /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Cousine" w:cs="Cousine" w:eastAsia="Cousine" w:hAnsi="Cousine"/>
                    <w:b w:val="1"/>
                    <w:i w:val="1"/>
                    <w:sz w:val="22"/>
                    <w:szCs w:val="22"/>
                    <w:rtl w:val="0"/>
                  </w:rPr>
                  <w:t xml:space="preserve">Thời gian triển khai &amp; ngân sách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When are you expecting this website to be on air?</w:t>
            </w:r>
          </w:p>
          <w:p w:rsidR="00000000" w:rsidDel="00000000" w:rsidP="00000000" w:rsidRDefault="00000000" w:rsidRPr="00000000" w14:paraId="00000072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Georgia" w:cs="Georgia" w:eastAsia="Georgia" w:hAnsi="Georgia"/>
                <w:color w:val="80808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Bạn đang mong muốn triển khai website vào thời điểm nào?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Georgia" w:cs="Georgia" w:eastAsia="Georgia" w:hAnsi="Georg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September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 1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2"/>
                <w:szCs w:val="22"/>
                <w:rtl w:val="0"/>
              </w:rPr>
              <w:t xml:space="preserve">, 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Budget allocation (estimation)</w:t>
            </w:r>
          </w:p>
          <w:p w:rsidR="00000000" w:rsidDel="00000000" w:rsidP="00000000" w:rsidRDefault="00000000" w:rsidRPr="00000000" w14:paraId="00000075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808080"/>
                <w:sz w:val="20"/>
                <w:szCs w:val="20"/>
                <w:rtl w:val="0"/>
              </w:rPr>
              <w:t xml:space="preserve">Vui lòng chia sẻ ngân sách được phân bổ cho dự án này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bottom w:w="57.0" w:type="dxa"/>
            </w:tcMar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360" w:hanging="360"/>
              <w:rPr>
                <w:rFonts w:ascii="Georgia" w:cs="Georgia" w:eastAsia="Georgia" w:hAnsi="Georgia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sz w:val="22"/>
                <w:szCs w:val="22"/>
                <w:rtl w:val="0"/>
              </w:rPr>
              <w:t xml:space="preserve">Freely proposed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---</w:t>
      </w:r>
    </w:p>
    <w:p w:rsidR="00000000" w:rsidDel="00000000" w:rsidP="00000000" w:rsidRDefault="00000000" w:rsidRPr="00000000" w14:paraId="0000007A">
      <w:pPr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Thank you for taking the time to fill in this valuable information. </w:t>
      </w:r>
    </w:p>
    <w:p w:rsidR="00000000" w:rsidDel="00000000" w:rsidP="00000000" w:rsidRDefault="00000000" w:rsidRPr="00000000" w14:paraId="0000007C">
      <w:pPr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We will review and get back to you as soon as possible.</w:t>
      </w:r>
    </w:p>
    <w:p w:rsidR="00000000" w:rsidDel="00000000" w:rsidP="00000000" w:rsidRDefault="00000000" w:rsidRPr="00000000" w14:paraId="0000007D">
      <w:pPr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Have a nice day.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993" w:top="1276" w:left="1800" w:right="1180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eorgia" w:cs="Georgia" w:eastAsia="Georgia" w:hAnsi="Georgia"/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510.0" w:type="dxa"/>
      <w:jc w:val="left"/>
      <w:tblInd w:w="-36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935"/>
      <w:gridCol w:w="4575"/>
      <w:tblGridChange w:id="0">
        <w:tblGrid>
          <w:gridCol w:w="4935"/>
          <w:gridCol w:w="457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80">
          <w:pPr>
            <w:tabs>
              <w:tab w:val="center" w:pos="4320"/>
              <w:tab w:val="right" w:pos="8640"/>
            </w:tabs>
            <w:jc w:val="left"/>
            <w:rPr>
              <w:rFonts w:ascii="Georgia" w:cs="Georgia" w:eastAsia="Georgia" w:hAnsi="Georgia"/>
              <w:vertAlign w:val="baseline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vertAlign w:val="baseline"/>
              <w:rtl w:val="0"/>
            </w:rPr>
            <w:t xml:space="preserve">T</w:t>
          </w:r>
          <w:r w:rsidDel="00000000" w:rsidR="00000000" w:rsidRPr="00000000">
            <w:rPr>
              <w:rFonts w:ascii="Georgia" w:cs="Georgia" w:eastAsia="Georgia" w:hAnsi="Georgia"/>
              <w:vertAlign w:val="baseline"/>
              <w:rtl w:val="0"/>
            </w:rPr>
            <w:t xml:space="preserve">he </w:t>
          </w:r>
          <w:r w:rsidDel="00000000" w:rsidR="00000000" w:rsidRPr="00000000">
            <w:rPr>
              <w:rFonts w:ascii="Georgia" w:cs="Georgia" w:eastAsia="Georgia" w:hAnsi="Georgia"/>
              <w:b w:val="1"/>
              <w:vertAlign w:val="baseline"/>
              <w:rtl w:val="0"/>
            </w:rPr>
            <w:t xml:space="preserve">O</w:t>
          </w:r>
          <w:r w:rsidDel="00000000" w:rsidR="00000000" w:rsidRPr="00000000">
            <w:rPr>
              <w:rFonts w:ascii="Georgia" w:cs="Georgia" w:eastAsia="Georgia" w:hAnsi="Georgia"/>
              <w:vertAlign w:val="baseline"/>
              <w:rtl w:val="0"/>
            </w:rPr>
            <w:t xml:space="preserve">utstanding </w:t>
          </w:r>
          <w:r w:rsidDel="00000000" w:rsidR="00000000" w:rsidRPr="00000000">
            <w:rPr>
              <w:rFonts w:ascii="Georgia" w:cs="Georgia" w:eastAsia="Georgia" w:hAnsi="Georgia"/>
              <w:b w:val="1"/>
              <w:vertAlign w:val="baseline"/>
              <w:rtl w:val="0"/>
            </w:rPr>
            <w:t xml:space="preserve">P</w:t>
          </w:r>
          <w:r w:rsidDel="00000000" w:rsidR="00000000" w:rsidRPr="00000000">
            <w:rPr>
              <w:rFonts w:ascii="Georgia" w:cs="Georgia" w:eastAsia="Georgia" w:hAnsi="Georgia"/>
              <w:vertAlign w:val="baseline"/>
              <w:rtl w:val="0"/>
            </w:rPr>
            <w:t xml:space="preserve">roduction </w:t>
          </w:r>
          <w:r w:rsidDel="00000000" w:rsidR="00000000" w:rsidRPr="00000000">
            <w:rPr>
              <w:rFonts w:ascii="Georgia" w:cs="Georgia" w:eastAsia="Georgia" w:hAnsi="Georgia"/>
              <w:b w:val="1"/>
              <w:vertAlign w:val="baseline"/>
              <w:rtl w:val="0"/>
            </w:rPr>
            <w:t xml:space="preserve">Group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81">
          <w:pPr>
            <w:tabs>
              <w:tab w:val="center" w:pos="4320"/>
              <w:tab w:val="right" w:pos="8640"/>
            </w:tabs>
            <w:jc w:val="right"/>
            <w:rPr>
              <w:vertAlign w:val="baseline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257591" cy="52038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591" cy="5203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Helvetica Neue" w:cs="Helvetica Neue" w:eastAsia="Helvetica Neue" w:hAnsi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Helvetica Neue" w:cs="Helvetica Neue" w:eastAsia="Helvetica Neue" w:hAnsi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="Cambria" w:cs="Cambria" w:eastAsia="Cambria" w:hAnsi="Cambria"/>
      <w:sz w:val="24"/>
      <w:szCs w:val="24"/>
      <w:lang w:bidi="ar-SA" w:eastAsia="en-US" w:val="en-US"/>
    </w:rPr>
  </w:style>
  <w:style w:type="paragraph" w:styleId="2">
    <w:name w:val="heading 1"/>
    <w:basedOn w:val="1"/>
    <w:next w:val="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6">
    <w:name w:val="heading 5"/>
    <w:basedOn w:val="1"/>
    <w:next w:val="1"/>
    <w:uiPriority w:val="9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9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13" w:default="1">
    <w:name w:val="Default Paragraph Font"/>
    <w:uiPriority w:val="1"/>
    <w:unhideWhenUsed w:val="1"/>
    <w:qFormat w:val="1"/>
  </w:style>
  <w:style w:type="table" w:styleId="15" w:default="1">
    <w:name w:val="Normal Table"/>
    <w:uiPriority w:val="99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Balloon Text"/>
    <w:basedOn w:val="1"/>
    <w:link w:val="19"/>
    <w:uiPriority w:val="99"/>
    <w:unhideWhenUsed w:val="1"/>
    <w:qFormat w:val="1"/>
    <w:rPr>
      <w:rFonts w:ascii="Lucida Grande" w:hAnsi="Lucida Grande"/>
      <w:sz w:val="18"/>
      <w:szCs w:val="18"/>
    </w:rPr>
  </w:style>
  <w:style w:type="paragraph" w:styleId="9">
    <w:name w:val="footer"/>
    <w:basedOn w:val="1"/>
    <w:link w:val="18"/>
    <w:uiPriority w:val="99"/>
    <w:unhideWhenUsed w:val="1"/>
    <w:qFormat w:val="1"/>
    <w:pPr>
      <w:tabs>
        <w:tab w:val="center" w:pos="4320"/>
        <w:tab w:val="right" w:pos="8640"/>
      </w:tabs>
    </w:pPr>
  </w:style>
  <w:style w:type="paragraph" w:styleId="10">
    <w:name w:val="header"/>
    <w:basedOn w:val="1"/>
    <w:link w:val="17"/>
    <w:uiPriority w:val="99"/>
    <w:unhideWhenUsed w:val="1"/>
    <w:qFormat w:val="1"/>
    <w:pPr>
      <w:tabs>
        <w:tab w:val="center" w:pos="4320"/>
        <w:tab w:val="right" w:pos="8640"/>
      </w:tabs>
    </w:pPr>
  </w:style>
  <w:style w:type="paragraph" w:styleId="11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12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14">
    <w:name w:val="Hyperlink"/>
    <w:basedOn w:val="1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6">
    <w:name w:val="Table Grid"/>
    <w:basedOn w:val="15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7" w:customStyle="1">
    <w:name w:val="Header Char"/>
    <w:basedOn w:val="13"/>
    <w:link w:val="10"/>
    <w:uiPriority w:val="99"/>
    <w:qFormat w:val="1"/>
  </w:style>
  <w:style w:type="character" w:styleId="18" w:customStyle="1">
    <w:name w:val="Footer Char"/>
    <w:basedOn w:val="13"/>
    <w:link w:val="9"/>
    <w:uiPriority w:val="99"/>
    <w:qFormat w:val="1"/>
  </w:style>
  <w:style w:type="character" w:styleId="19" w:customStyle="1">
    <w:name w:val="Balloon Text Char"/>
    <w:basedOn w:val="13"/>
    <w:link w:val="8"/>
    <w:uiPriority w:val="99"/>
    <w:semiHidden w:val="1"/>
    <w:qFormat w:val="1"/>
    <w:rPr>
      <w:rFonts w:ascii="Lucida Grande" w:hAnsi="Lucida Grande"/>
      <w:sz w:val="18"/>
      <w:szCs w:val="18"/>
    </w:rPr>
  </w:style>
  <w:style w:type="paragraph" w:styleId="20" w:customStyle="1">
    <w:name w:val="List Paragraph"/>
    <w:basedOn w:val="1"/>
    <w:uiPriority w:val="34"/>
    <w:qFormat w:val="1"/>
    <w:pPr>
      <w:ind w:left="720"/>
      <w:contextualSpacing w:val="1"/>
    </w:pPr>
  </w:style>
  <w:style w:type="table" w:styleId="21" w:customStyle="1">
    <w:name w:val="_Style 20"/>
    <w:basedOn w:val="15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WxYFJRC85xB3Qtuocsi5W9Y2Q==">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2016-10-27T22:47:00Z</dcterms:created>
  <dc:creator>Phạm Hoàng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